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506" w:rsidRDefault="00D83506" w:rsidP="00D83506">
      <w:pPr>
        <w:jc w:val="center"/>
        <w:rPr>
          <w:b/>
        </w:rPr>
      </w:pPr>
      <w:r>
        <w:rPr>
          <w:b/>
        </w:rPr>
        <w:t>Uchwała Nr 263/5218/21</w:t>
      </w:r>
    </w:p>
    <w:p w:rsidR="00D83506" w:rsidRDefault="00D83506" w:rsidP="00D83506">
      <w:pPr>
        <w:jc w:val="center"/>
        <w:rPr>
          <w:b/>
        </w:rPr>
      </w:pPr>
      <w:r>
        <w:rPr>
          <w:b/>
        </w:rPr>
        <w:t>Zarządu Województwa Podkarpackiego</w:t>
      </w:r>
    </w:p>
    <w:p w:rsidR="00D83506" w:rsidRDefault="00D83506" w:rsidP="00D83506">
      <w:pPr>
        <w:jc w:val="center"/>
        <w:rPr>
          <w:b/>
        </w:rPr>
      </w:pPr>
      <w:r>
        <w:rPr>
          <w:b/>
        </w:rPr>
        <w:t>w Rzeszowie</w:t>
      </w:r>
    </w:p>
    <w:p w:rsidR="00D83506" w:rsidRDefault="00D83506" w:rsidP="00D83506">
      <w:pPr>
        <w:jc w:val="center"/>
        <w:rPr>
          <w:b/>
        </w:rPr>
      </w:pPr>
      <w:r>
        <w:rPr>
          <w:b/>
        </w:rPr>
        <w:t>z dnia 23 marca 2021 r.</w:t>
      </w:r>
      <w:bookmarkStart w:id="0" w:name="_GoBack"/>
      <w:bookmarkEnd w:id="0"/>
    </w:p>
    <w:p w:rsidR="004520B6" w:rsidRPr="001566C4" w:rsidRDefault="004520B6" w:rsidP="004520B6">
      <w:pPr>
        <w:jc w:val="center"/>
      </w:pPr>
    </w:p>
    <w:p w:rsidR="004520B6" w:rsidRDefault="004520B6" w:rsidP="004520B6"/>
    <w:p w:rsidR="00B05CD0" w:rsidRDefault="004520B6" w:rsidP="004520B6">
      <w:pPr>
        <w:jc w:val="center"/>
        <w:rPr>
          <w:b/>
        </w:rPr>
      </w:pPr>
      <w:r>
        <w:rPr>
          <w:b/>
        </w:rPr>
        <w:t>w sprawie</w:t>
      </w:r>
      <w:r w:rsidR="006C7269">
        <w:rPr>
          <w:b/>
        </w:rPr>
        <w:t xml:space="preserve"> </w:t>
      </w:r>
      <w:r w:rsidR="00F24190">
        <w:rPr>
          <w:b/>
        </w:rPr>
        <w:t>przyjęcia S</w:t>
      </w:r>
      <w:r w:rsidR="005E443B">
        <w:rPr>
          <w:b/>
        </w:rPr>
        <w:t>zczegółowych warunków i trybu pr</w:t>
      </w:r>
      <w:r w:rsidR="00B343AF">
        <w:rPr>
          <w:b/>
        </w:rPr>
        <w:t>zyznawania pomocy finansowej z b</w:t>
      </w:r>
      <w:r w:rsidR="005E443B">
        <w:rPr>
          <w:b/>
        </w:rPr>
        <w:t>udżetu W</w:t>
      </w:r>
      <w:r w:rsidR="006E642C">
        <w:rPr>
          <w:b/>
        </w:rPr>
        <w:t>ojewództwa Podkarpackiego w 2021</w:t>
      </w:r>
      <w:r w:rsidR="005E443B">
        <w:rPr>
          <w:b/>
        </w:rPr>
        <w:t xml:space="preserve"> roku </w:t>
      </w:r>
    </w:p>
    <w:p w:rsidR="004520B6" w:rsidRDefault="005E443B" w:rsidP="002E0B6C">
      <w:pPr>
        <w:jc w:val="center"/>
      </w:pPr>
      <w:r>
        <w:rPr>
          <w:b/>
        </w:rPr>
        <w:t xml:space="preserve">w ramach Podkarpackiego </w:t>
      </w:r>
      <w:r w:rsidR="006E642C">
        <w:rPr>
          <w:b/>
        </w:rPr>
        <w:t>Programu Odnowy Wsi na lata 2021-2025</w:t>
      </w:r>
      <w:r w:rsidR="00171812">
        <w:rPr>
          <w:b/>
        </w:rPr>
        <w:t xml:space="preserve"> na realizację </w:t>
      </w:r>
      <w:r w:rsidR="003F7FA5">
        <w:rPr>
          <w:b/>
        </w:rPr>
        <w:t xml:space="preserve">I etapu </w:t>
      </w:r>
      <w:r w:rsidR="00171812">
        <w:rPr>
          <w:b/>
        </w:rPr>
        <w:t>koncepcji „Uniwersytet Samorządności”</w:t>
      </w:r>
      <w:r w:rsidR="002E0B6C">
        <w:t xml:space="preserve"> </w:t>
      </w:r>
    </w:p>
    <w:p w:rsidR="004520B6" w:rsidRPr="00A173A9" w:rsidRDefault="004520B6" w:rsidP="004520B6">
      <w:pPr>
        <w:autoSpaceDE w:val="0"/>
        <w:autoSpaceDN w:val="0"/>
        <w:adjustRightInd w:val="0"/>
      </w:pPr>
      <w:r w:rsidRPr="00A173A9">
        <w:t xml:space="preserve">Na podstawie art. 11 ust. 3 oraz art. 41 ust. 1 ustawy z dnia 5 czerwca 1998 r. </w:t>
      </w:r>
      <w:r w:rsidRPr="00A173A9">
        <w:br/>
        <w:t>o samorz</w:t>
      </w:r>
      <w:r w:rsidR="00A173A9" w:rsidRPr="00A173A9">
        <w:t>ądzie województwa (</w:t>
      </w:r>
      <w:r w:rsidR="006E642C">
        <w:t>tekst jedn. Dz. U. z 2020</w:t>
      </w:r>
      <w:r w:rsidRPr="00A173A9">
        <w:t xml:space="preserve"> r. </w:t>
      </w:r>
      <w:r w:rsidR="006E642C">
        <w:t>poz. 1668</w:t>
      </w:r>
      <w:r w:rsidRPr="00A173A9">
        <w:t>),</w:t>
      </w:r>
      <w:r w:rsidR="006C7269">
        <w:t xml:space="preserve"> </w:t>
      </w:r>
      <w:r w:rsidR="00AF5CAB">
        <w:t>art. 19 ust. 3</w:t>
      </w:r>
      <w:r w:rsidRPr="00A173A9">
        <w:t xml:space="preserve"> ustawy z dnia 6 grudnia 2006 r. o zasadach prowadzenia polityki rozwoju (</w:t>
      </w:r>
      <w:r w:rsidR="006E642C">
        <w:t xml:space="preserve">Dz. U. </w:t>
      </w:r>
      <w:r w:rsidR="0036539B">
        <w:br/>
      </w:r>
      <w:r w:rsidR="006E642C">
        <w:t>z 2019</w:t>
      </w:r>
      <w:r w:rsidRPr="00A173A9">
        <w:t xml:space="preserve"> r. </w:t>
      </w:r>
      <w:r w:rsidR="006E642C">
        <w:t>poz. 1295</w:t>
      </w:r>
      <w:r w:rsidRPr="00A173A9">
        <w:t xml:space="preserve"> z </w:t>
      </w:r>
      <w:proofErr w:type="spellStart"/>
      <w:r w:rsidRPr="00A173A9">
        <w:t>późn</w:t>
      </w:r>
      <w:proofErr w:type="spellEnd"/>
      <w:r w:rsidRPr="00A173A9">
        <w:t xml:space="preserve">. zm.), </w:t>
      </w:r>
      <w:r w:rsidR="006C7269">
        <w:t xml:space="preserve">oraz </w:t>
      </w:r>
      <w:r w:rsidRPr="00A173A9">
        <w:t xml:space="preserve">uchwałą Nr </w:t>
      </w:r>
      <w:r w:rsidR="00A173A9" w:rsidRPr="00A173A9">
        <w:rPr>
          <w:bCs/>
        </w:rPr>
        <w:t>XX</w:t>
      </w:r>
      <w:r w:rsidR="006E642C">
        <w:rPr>
          <w:bCs/>
        </w:rPr>
        <w:t>VII/458/20</w:t>
      </w:r>
      <w:r w:rsidR="006C7269">
        <w:rPr>
          <w:bCs/>
        </w:rPr>
        <w:t xml:space="preserve"> </w:t>
      </w:r>
      <w:r w:rsidRPr="00A173A9">
        <w:t>Sejmiku Woje</w:t>
      </w:r>
      <w:r w:rsidR="00A173A9" w:rsidRPr="00A173A9">
        <w:t>wództwa P</w:t>
      </w:r>
      <w:r w:rsidR="006E642C">
        <w:t>odkarpackiego z dnia 28 września 2020</w:t>
      </w:r>
      <w:r w:rsidRPr="00A173A9">
        <w:t xml:space="preserve"> roku w sprawie </w:t>
      </w:r>
      <w:r w:rsidR="006E642C">
        <w:t>przyjęcia</w:t>
      </w:r>
      <w:r w:rsidR="00A173A9" w:rsidRPr="00A173A9">
        <w:t xml:space="preserve"> </w:t>
      </w:r>
      <w:r w:rsidR="006E642C">
        <w:t>Strategii Rozwoju W</w:t>
      </w:r>
      <w:r w:rsidRPr="00A173A9">
        <w:t xml:space="preserve">ojewództwa </w:t>
      </w:r>
      <w:r w:rsidR="006E642C">
        <w:t>– P</w:t>
      </w:r>
      <w:r w:rsidRPr="00A173A9">
        <w:t>odkarpackie</w:t>
      </w:r>
      <w:r w:rsidR="006E642C">
        <w:t xml:space="preserve"> 2030.</w:t>
      </w:r>
      <w:r w:rsidR="006C7269">
        <w:t xml:space="preserve"> </w:t>
      </w:r>
    </w:p>
    <w:p w:rsidR="004520B6" w:rsidRDefault="004520B6" w:rsidP="004520B6">
      <w:pPr>
        <w:ind w:firstLine="708"/>
      </w:pPr>
    </w:p>
    <w:p w:rsidR="004520B6" w:rsidRPr="00B74DF7" w:rsidRDefault="004520B6" w:rsidP="004520B6">
      <w:pPr>
        <w:ind w:firstLine="708"/>
        <w:rPr>
          <w:b/>
        </w:rPr>
      </w:pPr>
      <w:r w:rsidRPr="00B74DF7">
        <w:rPr>
          <w:b/>
        </w:rPr>
        <w:t>Zarząd Województwa Podkarpackiego uchwala, co następuje:</w:t>
      </w:r>
    </w:p>
    <w:p w:rsidR="004520B6" w:rsidRPr="00A173A9" w:rsidRDefault="004520B6" w:rsidP="00A173A9">
      <w:pPr>
        <w:spacing w:line="360" w:lineRule="auto"/>
        <w:jc w:val="center"/>
        <w:rPr>
          <w:b/>
        </w:rPr>
      </w:pPr>
    </w:p>
    <w:p w:rsidR="007A3747" w:rsidRPr="00A173A9" w:rsidRDefault="005E443B" w:rsidP="00A173A9">
      <w:pPr>
        <w:spacing w:line="360" w:lineRule="auto"/>
        <w:jc w:val="center"/>
      </w:pPr>
      <w:r>
        <w:t>§ 1</w:t>
      </w:r>
    </w:p>
    <w:p w:rsidR="004520B6" w:rsidRPr="002B56EB" w:rsidRDefault="004520B6" w:rsidP="00A173A9">
      <w:pPr>
        <w:spacing w:line="360" w:lineRule="auto"/>
      </w:pPr>
    </w:p>
    <w:p w:rsidR="007A3747" w:rsidRPr="002B56EB" w:rsidRDefault="00F24190" w:rsidP="00A173A9">
      <w:pPr>
        <w:pStyle w:val="Tekstpodstawowy"/>
        <w:spacing w:line="360" w:lineRule="auto"/>
        <w:jc w:val="both"/>
        <w:rPr>
          <w:b w:val="0"/>
          <w:szCs w:val="24"/>
        </w:rPr>
      </w:pPr>
      <w:r w:rsidRPr="002B56EB">
        <w:rPr>
          <w:b w:val="0"/>
          <w:szCs w:val="24"/>
        </w:rPr>
        <w:t>Przyjmuje</w:t>
      </w:r>
      <w:r w:rsidR="007A3747" w:rsidRPr="002B56EB">
        <w:rPr>
          <w:b w:val="0"/>
          <w:szCs w:val="24"/>
        </w:rPr>
        <w:t xml:space="preserve"> się Szczegółowe warunki i tryb przyznawania pomocy finansowej </w:t>
      </w:r>
      <w:r w:rsidR="00AC1847" w:rsidRPr="002B56EB">
        <w:rPr>
          <w:b w:val="0"/>
          <w:szCs w:val="24"/>
        </w:rPr>
        <w:br/>
      </w:r>
      <w:r w:rsidR="00B343AF" w:rsidRPr="002B56EB">
        <w:rPr>
          <w:b w:val="0"/>
          <w:szCs w:val="24"/>
        </w:rPr>
        <w:t>z b</w:t>
      </w:r>
      <w:r w:rsidR="007A3747" w:rsidRPr="002B56EB">
        <w:rPr>
          <w:b w:val="0"/>
          <w:szCs w:val="24"/>
        </w:rPr>
        <w:t>udżetu  W</w:t>
      </w:r>
      <w:r w:rsidR="000A6682" w:rsidRPr="002B56EB">
        <w:rPr>
          <w:b w:val="0"/>
          <w:szCs w:val="24"/>
        </w:rPr>
        <w:t>ojewództwa Podkar</w:t>
      </w:r>
      <w:r w:rsidR="006E642C">
        <w:rPr>
          <w:b w:val="0"/>
          <w:szCs w:val="24"/>
        </w:rPr>
        <w:t>packiego w 2021</w:t>
      </w:r>
      <w:r w:rsidR="007A3747" w:rsidRPr="002B56EB">
        <w:rPr>
          <w:b w:val="0"/>
          <w:szCs w:val="24"/>
        </w:rPr>
        <w:t xml:space="preserve"> roku w ramach Podkarpackiego </w:t>
      </w:r>
      <w:r w:rsidR="006E642C">
        <w:rPr>
          <w:b w:val="0"/>
          <w:szCs w:val="24"/>
        </w:rPr>
        <w:t>Programu Odnowy Wsi na lata 2021-2025</w:t>
      </w:r>
      <w:r w:rsidR="00171812" w:rsidRPr="002B56EB">
        <w:rPr>
          <w:b w:val="0"/>
          <w:szCs w:val="24"/>
        </w:rPr>
        <w:t xml:space="preserve"> na realizację </w:t>
      </w:r>
      <w:r w:rsidR="003F7FA5" w:rsidRPr="002B56EB">
        <w:rPr>
          <w:b w:val="0"/>
          <w:szCs w:val="24"/>
        </w:rPr>
        <w:t xml:space="preserve">I etapu </w:t>
      </w:r>
      <w:r w:rsidR="00171812" w:rsidRPr="002B56EB">
        <w:rPr>
          <w:b w:val="0"/>
          <w:szCs w:val="24"/>
        </w:rPr>
        <w:t>koncepcji „Uniwersytet Samorządności”</w:t>
      </w:r>
      <w:r w:rsidR="005E443B" w:rsidRPr="002B56EB">
        <w:rPr>
          <w:b w:val="0"/>
          <w:szCs w:val="24"/>
        </w:rPr>
        <w:t>,</w:t>
      </w:r>
      <w:r w:rsidR="007A3747" w:rsidRPr="002B56EB">
        <w:rPr>
          <w:b w:val="0"/>
          <w:szCs w:val="24"/>
        </w:rPr>
        <w:t xml:space="preserve"> w brzmieniu </w:t>
      </w:r>
      <w:r w:rsidR="005E443B" w:rsidRPr="002B56EB">
        <w:rPr>
          <w:b w:val="0"/>
          <w:szCs w:val="24"/>
        </w:rPr>
        <w:t xml:space="preserve">określonym jak w Załączniku </w:t>
      </w:r>
      <w:r w:rsidR="007A3747" w:rsidRPr="002B56EB">
        <w:rPr>
          <w:b w:val="0"/>
          <w:szCs w:val="24"/>
        </w:rPr>
        <w:t>do niniejszej uchwały.</w:t>
      </w:r>
    </w:p>
    <w:p w:rsidR="00B05CD0" w:rsidRPr="00A173A9" w:rsidRDefault="00B83A98" w:rsidP="00B05CD0">
      <w:pPr>
        <w:spacing w:line="360" w:lineRule="auto"/>
        <w:jc w:val="center"/>
      </w:pPr>
      <w:r>
        <w:t>§ 2</w:t>
      </w:r>
    </w:p>
    <w:p w:rsidR="007A3747" w:rsidRPr="00A173A9" w:rsidRDefault="007A3747" w:rsidP="00A173A9">
      <w:pPr>
        <w:spacing w:line="360" w:lineRule="auto"/>
        <w:jc w:val="center"/>
      </w:pPr>
    </w:p>
    <w:p w:rsidR="007A3747" w:rsidRDefault="00EA38C4" w:rsidP="00EA38C4">
      <w:pPr>
        <w:pStyle w:val="Akapitzlist"/>
        <w:numPr>
          <w:ilvl w:val="0"/>
          <w:numId w:val="3"/>
        </w:numPr>
        <w:spacing w:line="360" w:lineRule="auto"/>
      </w:pPr>
      <w:r>
        <w:t>Ustala się termin nabor</w:t>
      </w:r>
      <w:r w:rsidR="00B343AF">
        <w:t>u wniosków o pomoc finansową z b</w:t>
      </w:r>
      <w:r>
        <w:t xml:space="preserve">udżetu Województwa Podkarpackiego w ramach Podkarpackiego </w:t>
      </w:r>
      <w:r w:rsidR="006E642C">
        <w:t>Programu Odnowy Wsi na lata 2021-2025</w:t>
      </w:r>
      <w:r w:rsidR="009C6A7F">
        <w:t xml:space="preserve"> na realizację</w:t>
      </w:r>
      <w:r w:rsidR="00B05CD0">
        <w:t xml:space="preserve"> </w:t>
      </w:r>
      <w:r w:rsidR="003F7FA5">
        <w:t xml:space="preserve">I etapu </w:t>
      </w:r>
      <w:r w:rsidR="00B05CD0">
        <w:t>koncepcji „Uniwersytet Samorządności”</w:t>
      </w:r>
      <w:r>
        <w:t>.</w:t>
      </w:r>
    </w:p>
    <w:p w:rsidR="00EA38C4" w:rsidRDefault="00EA38C4" w:rsidP="00EA38C4">
      <w:pPr>
        <w:pStyle w:val="Akapitzlist"/>
        <w:numPr>
          <w:ilvl w:val="0"/>
          <w:numId w:val="3"/>
        </w:numPr>
        <w:spacing w:line="360" w:lineRule="auto"/>
      </w:pPr>
      <w:r>
        <w:t xml:space="preserve">Początek terminu, o którym mowa w ust. 1 ustala się na dzień </w:t>
      </w:r>
      <w:r w:rsidR="006E642C">
        <w:t>26 marca 2021</w:t>
      </w:r>
      <w:r w:rsidR="006C7269">
        <w:t xml:space="preserve"> </w:t>
      </w:r>
      <w:r>
        <w:t>roku.</w:t>
      </w:r>
    </w:p>
    <w:p w:rsidR="00EA38C4" w:rsidRPr="00A173A9" w:rsidRDefault="00B05CD0" w:rsidP="00EA38C4">
      <w:pPr>
        <w:pStyle w:val="Akapitzlist"/>
        <w:numPr>
          <w:ilvl w:val="0"/>
          <w:numId w:val="3"/>
        </w:numPr>
        <w:spacing w:line="360" w:lineRule="auto"/>
      </w:pPr>
      <w:r>
        <w:t>Zakończenie terminu</w:t>
      </w:r>
      <w:r w:rsidR="00CA2A71">
        <w:t>,</w:t>
      </w:r>
      <w:r w:rsidR="00EA38C4">
        <w:t xml:space="preserve"> o którym mowa w ust. 1 </w:t>
      </w:r>
      <w:r>
        <w:t xml:space="preserve">ustala się na dzień </w:t>
      </w:r>
      <w:r w:rsidR="006E642C">
        <w:t>23 kwietnia 2021</w:t>
      </w:r>
      <w:r w:rsidR="00EA38C4">
        <w:t xml:space="preserve"> roku.</w:t>
      </w:r>
    </w:p>
    <w:p w:rsidR="00EA38C4" w:rsidRDefault="00EA38C4" w:rsidP="009C6A7F">
      <w:pPr>
        <w:spacing w:line="360" w:lineRule="auto"/>
      </w:pPr>
    </w:p>
    <w:p w:rsidR="007A3747" w:rsidRDefault="00B83A98" w:rsidP="00A173A9">
      <w:pPr>
        <w:spacing w:line="360" w:lineRule="auto"/>
        <w:jc w:val="center"/>
      </w:pPr>
      <w:r>
        <w:t>§ 3</w:t>
      </w:r>
    </w:p>
    <w:p w:rsidR="00EA38C4" w:rsidRDefault="00EA38C4" w:rsidP="00A173A9">
      <w:pPr>
        <w:spacing w:line="360" w:lineRule="auto"/>
        <w:jc w:val="center"/>
      </w:pPr>
    </w:p>
    <w:p w:rsidR="00EA38C4" w:rsidRDefault="00EA38C4" w:rsidP="00EA38C4">
      <w:pPr>
        <w:pStyle w:val="Akapitzlist"/>
        <w:numPr>
          <w:ilvl w:val="0"/>
          <w:numId w:val="5"/>
        </w:numPr>
        <w:spacing w:line="360" w:lineRule="auto"/>
      </w:pPr>
      <w:r>
        <w:lastRenderedPageBreak/>
        <w:t>Ustala się miejsce składani</w:t>
      </w:r>
      <w:r w:rsidR="00B343AF">
        <w:t>a wniosków o pomoc finansową z b</w:t>
      </w:r>
      <w:r>
        <w:t xml:space="preserve">udżetu Województwa Podkarpackiego w ramach Podkarpackiego </w:t>
      </w:r>
      <w:r w:rsidR="0059102B">
        <w:t>Programu Odnowy Wsi na lata 2021-2024</w:t>
      </w:r>
      <w:r w:rsidR="00B05CD0">
        <w:t xml:space="preserve"> na realizację</w:t>
      </w:r>
      <w:r w:rsidR="00171812">
        <w:t xml:space="preserve"> koncepcji „Uniwersytet Samorządności”</w:t>
      </w:r>
      <w:r>
        <w:t>.</w:t>
      </w:r>
    </w:p>
    <w:p w:rsidR="0036539B" w:rsidRDefault="0036539B" w:rsidP="0036539B">
      <w:pPr>
        <w:pStyle w:val="Akapitzlist"/>
        <w:numPr>
          <w:ilvl w:val="0"/>
          <w:numId w:val="5"/>
        </w:numPr>
        <w:spacing w:line="360" w:lineRule="auto"/>
      </w:pPr>
      <w:r>
        <w:t xml:space="preserve">Wnioski, o których mowa w ust. 1 należy składać w Kancelarii Ogólnej Urzędu Marszałkowskiego </w:t>
      </w:r>
      <w:r w:rsidR="00204948">
        <w:t xml:space="preserve">Województwa Podkarpackiego </w:t>
      </w:r>
      <w:r>
        <w:t>w poniedziałek w godzinach od 7</w:t>
      </w:r>
      <w:r>
        <w:rPr>
          <w:vertAlign w:val="superscript"/>
        </w:rPr>
        <w:t xml:space="preserve">30 </w:t>
      </w:r>
      <w:r>
        <w:t>do 18</w:t>
      </w:r>
      <w:r>
        <w:rPr>
          <w:vertAlign w:val="superscript"/>
        </w:rPr>
        <w:t xml:space="preserve">00 </w:t>
      </w:r>
      <w:r>
        <w:t>oraz od wtorku do piątku w godzinach od 7</w:t>
      </w:r>
      <w:r>
        <w:rPr>
          <w:vertAlign w:val="superscript"/>
        </w:rPr>
        <w:t xml:space="preserve">30 </w:t>
      </w:r>
      <w:r>
        <w:t>do 15</w:t>
      </w:r>
      <w:r>
        <w:rPr>
          <w:vertAlign w:val="superscript"/>
        </w:rPr>
        <w:t>30</w:t>
      </w:r>
      <w:r>
        <w:t xml:space="preserve">.  </w:t>
      </w:r>
    </w:p>
    <w:p w:rsidR="00B05CD0" w:rsidRPr="00A173A9" w:rsidRDefault="00976821" w:rsidP="009C6A7F">
      <w:pPr>
        <w:pStyle w:val="Akapitzlist"/>
        <w:numPr>
          <w:ilvl w:val="0"/>
          <w:numId w:val="5"/>
        </w:numPr>
        <w:spacing w:line="360" w:lineRule="auto"/>
      </w:pPr>
      <w:r>
        <w:t>Wniosek uznaje się za złożony w terminie, jeśli wpłynie do Urzędu Marszałkowskiego Województwa Podkarpackiego w Rzeszowie w termi</w:t>
      </w:r>
      <w:r w:rsidR="0059102B">
        <w:t>nie określonym w § 2 ust. 2 i 3 lub w wymaganym terminie zostanie nadany rejestrowaną przesyłką pocztową za pomocą operatora pocztowego.</w:t>
      </w:r>
    </w:p>
    <w:p w:rsidR="00B83A98" w:rsidRDefault="00B83A98" w:rsidP="00A173A9">
      <w:pPr>
        <w:spacing w:line="360" w:lineRule="auto"/>
        <w:jc w:val="center"/>
      </w:pPr>
    </w:p>
    <w:p w:rsidR="00507727" w:rsidRPr="00A173A9" w:rsidRDefault="003F7FA5" w:rsidP="00507727">
      <w:pPr>
        <w:spacing w:line="360" w:lineRule="auto"/>
        <w:jc w:val="center"/>
      </w:pPr>
      <w:r>
        <w:t>§ 4</w:t>
      </w:r>
    </w:p>
    <w:p w:rsidR="00507727" w:rsidRPr="00A173A9" w:rsidRDefault="00507727" w:rsidP="00507727">
      <w:pPr>
        <w:spacing w:line="360" w:lineRule="auto"/>
        <w:jc w:val="center"/>
      </w:pPr>
    </w:p>
    <w:p w:rsidR="00507727" w:rsidRPr="00A173A9" w:rsidRDefault="00507727" w:rsidP="00507727">
      <w:pPr>
        <w:spacing w:line="360" w:lineRule="auto"/>
      </w:pPr>
      <w:r>
        <w:t>Wykonanie u</w:t>
      </w:r>
      <w:r w:rsidRPr="00A173A9">
        <w:t>chwały powierza się Dyrektorowi Departamentu Programów Rozwoju Obszarów Wiejskich Urzędu Marszałkowskiego Województwa Podkarpackiego.</w:t>
      </w:r>
    </w:p>
    <w:p w:rsidR="00507727" w:rsidRDefault="00507727" w:rsidP="00A173A9">
      <w:pPr>
        <w:spacing w:line="360" w:lineRule="auto"/>
        <w:jc w:val="center"/>
      </w:pPr>
    </w:p>
    <w:p w:rsidR="004C4344" w:rsidRDefault="00B83A98" w:rsidP="00A173A9">
      <w:pPr>
        <w:spacing w:line="360" w:lineRule="auto"/>
        <w:jc w:val="center"/>
      </w:pPr>
      <w:r>
        <w:t>§</w:t>
      </w:r>
      <w:r w:rsidR="003F7FA5">
        <w:t xml:space="preserve"> 5</w:t>
      </w:r>
    </w:p>
    <w:p w:rsidR="00B83A98" w:rsidRPr="00A173A9" w:rsidRDefault="00B83A98" w:rsidP="00A173A9">
      <w:pPr>
        <w:spacing w:line="360" w:lineRule="auto"/>
        <w:jc w:val="center"/>
      </w:pPr>
    </w:p>
    <w:p w:rsidR="002E0B6C" w:rsidRPr="002E0B6C" w:rsidRDefault="007A3747" w:rsidP="002E0B6C">
      <w:pPr>
        <w:spacing w:line="360" w:lineRule="auto"/>
        <w:rPr>
          <w:i/>
        </w:rPr>
      </w:pPr>
      <w:r w:rsidRPr="00A173A9">
        <w:t xml:space="preserve">Uchwała wchodzi w życie z dniem </w:t>
      </w:r>
      <w:r w:rsidR="000E6E6C">
        <w:t xml:space="preserve">jej </w:t>
      </w:r>
      <w:r w:rsidRPr="00A173A9">
        <w:t>podjęcia.</w:t>
      </w:r>
      <w:r w:rsidR="002E0B6C">
        <w:br/>
      </w:r>
      <w:r w:rsidR="002E0B6C" w:rsidRPr="002E0B6C">
        <w:rPr>
          <w:i/>
        </w:rPr>
        <w:t>podpisał</w:t>
      </w:r>
      <w:r w:rsidR="002E0B6C">
        <w:rPr>
          <w:i/>
        </w:rPr>
        <w:t>a</w:t>
      </w:r>
    </w:p>
    <w:p w:rsidR="002E0B6C" w:rsidRPr="002E0B6C" w:rsidRDefault="002E0B6C" w:rsidP="002E0B6C">
      <w:pPr>
        <w:spacing w:line="360" w:lineRule="auto"/>
        <w:rPr>
          <w:i/>
        </w:rPr>
      </w:pPr>
      <w:r w:rsidRPr="002E0B6C">
        <w:rPr>
          <w:i/>
        </w:rPr>
        <w:t>Anna Huk</w:t>
      </w:r>
    </w:p>
    <w:p w:rsidR="004520B6" w:rsidRPr="002E0B6C" w:rsidRDefault="002E0B6C" w:rsidP="002E0B6C">
      <w:pPr>
        <w:spacing w:line="360" w:lineRule="auto"/>
        <w:rPr>
          <w:i/>
        </w:rPr>
      </w:pPr>
      <w:r w:rsidRPr="002E0B6C">
        <w:rPr>
          <w:i/>
        </w:rPr>
        <w:t xml:space="preserve">Z up. Marszałka Województwa Podkarpackiego </w:t>
      </w:r>
    </w:p>
    <w:p w:rsidR="0059102B" w:rsidRDefault="0059102B">
      <w:pPr>
        <w:spacing w:after="200"/>
        <w:jc w:val="left"/>
        <w:rPr>
          <w:rFonts w:ascii="ArialMT" w:hAnsi="ArialMT" w:cs="ArialMT"/>
          <w:b/>
          <w:sz w:val="22"/>
          <w:szCs w:val="22"/>
        </w:rPr>
      </w:pPr>
      <w:r>
        <w:rPr>
          <w:rFonts w:ascii="ArialMT" w:hAnsi="ArialMT" w:cs="ArialMT"/>
          <w:b/>
          <w:sz w:val="22"/>
          <w:szCs w:val="22"/>
        </w:rPr>
        <w:br w:type="page"/>
      </w:r>
    </w:p>
    <w:p w:rsidR="00937ECE" w:rsidRPr="00C67E9E" w:rsidRDefault="00937ECE" w:rsidP="003F7FA5">
      <w:pPr>
        <w:spacing w:after="200"/>
        <w:jc w:val="center"/>
        <w:rPr>
          <w:rFonts w:ascii="ArialMT" w:hAnsi="ArialMT" w:cs="ArialMT"/>
          <w:b/>
          <w:sz w:val="22"/>
          <w:szCs w:val="22"/>
        </w:rPr>
      </w:pPr>
      <w:r w:rsidRPr="00C67E9E">
        <w:rPr>
          <w:rFonts w:ascii="ArialMT" w:hAnsi="ArialMT" w:cs="ArialMT"/>
          <w:b/>
          <w:sz w:val="22"/>
          <w:szCs w:val="22"/>
        </w:rPr>
        <w:lastRenderedPageBreak/>
        <w:t>Uzasadnienie</w:t>
      </w:r>
    </w:p>
    <w:p w:rsidR="00937ECE" w:rsidRDefault="00937ECE" w:rsidP="00937ECE">
      <w:pPr>
        <w:autoSpaceDE w:val="0"/>
        <w:autoSpaceDN w:val="0"/>
        <w:adjustRightInd w:val="0"/>
        <w:ind w:firstLine="708"/>
        <w:rPr>
          <w:rFonts w:ascii="TTE1EBE1D8t00" w:hAnsi="TTE1EBE1D8t00" w:cs="TTE1EBE1D8t00"/>
          <w:sz w:val="22"/>
          <w:szCs w:val="22"/>
        </w:rPr>
      </w:pPr>
    </w:p>
    <w:p w:rsidR="00793F34" w:rsidRDefault="00793F34" w:rsidP="003B198B">
      <w:pPr>
        <w:spacing w:line="360" w:lineRule="auto"/>
        <w:ind w:firstLine="708"/>
        <w:rPr>
          <w:sz w:val="22"/>
          <w:szCs w:val="22"/>
        </w:rPr>
      </w:pPr>
    </w:p>
    <w:p w:rsidR="00793F34" w:rsidRDefault="00793F34" w:rsidP="00AD1DAC">
      <w:pPr>
        <w:spacing w:line="360" w:lineRule="auto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W związku z </w:t>
      </w:r>
      <w:r w:rsidR="0059102B">
        <w:rPr>
          <w:sz w:val="22"/>
          <w:szCs w:val="22"/>
        </w:rPr>
        <w:t xml:space="preserve">uruchomieniem nowej edycji </w:t>
      </w:r>
      <w:r w:rsidR="006C2D0F">
        <w:rPr>
          <w:sz w:val="22"/>
          <w:szCs w:val="22"/>
        </w:rPr>
        <w:t>„Podkarpackiego Programu Odnowy Wsi na lata 20</w:t>
      </w:r>
      <w:r w:rsidR="0059102B">
        <w:rPr>
          <w:sz w:val="22"/>
          <w:szCs w:val="22"/>
        </w:rPr>
        <w:t>21</w:t>
      </w:r>
      <w:r w:rsidR="006C2D0F">
        <w:rPr>
          <w:sz w:val="22"/>
          <w:szCs w:val="22"/>
        </w:rPr>
        <w:t>-202</w:t>
      </w:r>
      <w:r w:rsidR="0059102B">
        <w:rPr>
          <w:sz w:val="22"/>
          <w:szCs w:val="22"/>
        </w:rPr>
        <w:t>5</w:t>
      </w:r>
      <w:r w:rsidR="006C2D0F">
        <w:rPr>
          <w:sz w:val="22"/>
          <w:szCs w:val="22"/>
        </w:rPr>
        <w:t xml:space="preserve">” </w:t>
      </w:r>
      <w:r>
        <w:rPr>
          <w:sz w:val="22"/>
          <w:szCs w:val="22"/>
        </w:rPr>
        <w:t xml:space="preserve">istnieje konieczność określenia szczegółowych warunków i trybu przyznawania pomocy finansowej z </w:t>
      </w:r>
      <w:r w:rsidR="00B343AF">
        <w:rPr>
          <w:sz w:val="22"/>
          <w:szCs w:val="22"/>
        </w:rPr>
        <w:t>b</w:t>
      </w:r>
      <w:r>
        <w:rPr>
          <w:sz w:val="22"/>
          <w:szCs w:val="22"/>
        </w:rPr>
        <w:t>udżetu W</w:t>
      </w:r>
      <w:r w:rsidR="000A6682">
        <w:rPr>
          <w:sz w:val="22"/>
          <w:szCs w:val="22"/>
        </w:rPr>
        <w:t>ojewództwa Podkarpackiego w 20</w:t>
      </w:r>
      <w:r w:rsidR="0059102B">
        <w:rPr>
          <w:sz w:val="22"/>
          <w:szCs w:val="22"/>
        </w:rPr>
        <w:t xml:space="preserve">21 </w:t>
      </w:r>
      <w:r>
        <w:rPr>
          <w:sz w:val="22"/>
          <w:szCs w:val="22"/>
        </w:rPr>
        <w:t>roku.</w:t>
      </w:r>
      <w:r w:rsidR="00AD1DAC">
        <w:rPr>
          <w:sz w:val="22"/>
          <w:szCs w:val="22"/>
        </w:rPr>
        <w:t xml:space="preserve"> </w:t>
      </w:r>
      <w:r w:rsidR="00CA2A71">
        <w:rPr>
          <w:sz w:val="22"/>
          <w:szCs w:val="22"/>
        </w:rPr>
        <w:t xml:space="preserve">Dokument ten </w:t>
      </w:r>
      <w:r w:rsidR="00AD1DAC">
        <w:rPr>
          <w:sz w:val="22"/>
          <w:szCs w:val="22"/>
        </w:rPr>
        <w:t>określa w</w:t>
      </w:r>
      <w:r w:rsidR="003F7FA5">
        <w:rPr>
          <w:sz w:val="22"/>
          <w:szCs w:val="22"/>
        </w:rPr>
        <w:t> </w:t>
      </w:r>
      <w:r w:rsidR="006C2D0F">
        <w:rPr>
          <w:sz w:val="22"/>
          <w:szCs w:val="22"/>
        </w:rPr>
        <w:t xml:space="preserve">głównej mierze </w:t>
      </w:r>
      <w:r w:rsidR="00C719CA">
        <w:rPr>
          <w:sz w:val="22"/>
          <w:szCs w:val="22"/>
        </w:rPr>
        <w:t>szczególne</w:t>
      </w:r>
      <w:r w:rsidR="00AD1DAC">
        <w:rPr>
          <w:sz w:val="22"/>
          <w:szCs w:val="22"/>
        </w:rPr>
        <w:t xml:space="preserve"> warunki przyznania pomocy, k</w:t>
      </w:r>
      <w:r w:rsidRPr="00AD1DAC">
        <w:rPr>
          <w:sz w:val="22"/>
          <w:szCs w:val="22"/>
        </w:rPr>
        <w:t>r</w:t>
      </w:r>
      <w:r w:rsidR="00AD1DAC">
        <w:rPr>
          <w:sz w:val="22"/>
          <w:szCs w:val="22"/>
        </w:rPr>
        <w:t xml:space="preserve">yteria oceny złożonych wniosków, </w:t>
      </w:r>
      <w:r w:rsidR="00AD1DAC" w:rsidRPr="00AD1DAC">
        <w:rPr>
          <w:sz w:val="22"/>
          <w:szCs w:val="22"/>
        </w:rPr>
        <w:t>w</w:t>
      </w:r>
      <w:r w:rsidRPr="00AD1DAC">
        <w:rPr>
          <w:sz w:val="22"/>
          <w:szCs w:val="22"/>
        </w:rPr>
        <w:t>arunki wypłaty środk</w:t>
      </w:r>
      <w:r w:rsidR="00AD1DAC">
        <w:rPr>
          <w:sz w:val="22"/>
          <w:szCs w:val="22"/>
        </w:rPr>
        <w:t>ów finansowych oraz f</w:t>
      </w:r>
      <w:r w:rsidRPr="00AD1DAC">
        <w:rPr>
          <w:sz w:val="22"/>
          <w:szCs w:val="22"/>
        </w:rPr>
        <w:t xml:space="preserve">ormularze dokumentów niezbędne do złożenia </w:t>
      </w:r>
      <w:r w:rsidR="003F7FA5">
        <w:rPr>
          <w:sz w:val="22"/>
          <w:szCs w:val="22"/>
        </w:rPr>
        <w:t xml:space="preserve">rozliczenia wniosków. </w:t>
      </w:r>
      <w:r w:rsidRPr="00793F34">
        <w:rPr>
          <w:sz w:val="22"/>
          <w:szCs w:val="22"/>
        </w:rPr>
        <w:t>Ponadto ustala się termi</w:t>
      </w:r>
      <w:r w:rsidR="006C7269">
        <w:rPr>
          <w:sz w:val="22"/>
          <w:szCs w:val="22"/>
        </w:rPr>
        <w:t>n nabor</w:t>
      </w:r>
      <w:r w:rsidR="00D4512C">
        <w:rPr>
          <w:sz w:val="22"/>
          <w:szCs w:val="22"/>
        </w:rPr>
        <w:t xml:space="preserve">u wniosków w dniach od </w:t>
      </w:r>
      <w:r w:rsidR="0059102B">
        <w:rPr>
          <w:sz w:val="22"/>
          <w:szCs w:val="22"/>
        </w:rPr>
        <w:t>26 marca</w:t>
      </w:r>
      <w:r w:rsidRPr="00793F34">
        <w:rPr>
          <w:sz w:val="22"/>
          <w:szCs w:val="22"/>
        </w:rPr>
        <w:t xml:space="preserve"> </w:t>
      </w:r>
      <w:r w:rsidR="006C7269">
        <w:rPr>
          <w:sz w:val="22"/>
          <w:szCs w:val="22"/>
        </w:rPr>
        <w:t>20</w:t>
      </w:r>
      <w:r w:rsidR="0059102B">
        <w:rPr>
          <w:sz w:val="22"/>
          <w:szCs w:val="22"/>
        </w:rPr>
        <w:t>21</w:t>
      </w:r>
      <w:r w:rsidR="00223A27">
        <w:rPr>
          <w:sz w:val="22"/>
          <w:szCs w:val="22"/>
        </w:rPr>
        <w:t xml:space="preserve"> r. do </w:t>
      </w:r>
      <w:r w:rsidR="0059102B">
        <w:rPr>
          <w:sz w:val="22"/>
          <w:szCs w:val="22"/>
        </w:rPr>
        <w:t>23 kwietnia 2021</w:t>
      </w:r>
      <w:r w:rsidRPr="00793F34">
        <w:rPr>
          <w:sz w:val="22"/>
          <w:szCs w:val="22"/>
        </w:rPr>
        <w:t xml:space="preserve"> roku.</w:t>
      </w:r>
    </w:p>
    <w:p w:rsidR="00793F34" w:rsidRDefault="00793F34" w:rsidP="00793F34">
      <w:pPr>
        <w:spacing w:line="360" w:lineRule="auto"/>
        <w:ind w:firstLine="708"/>
        <w:rPr>
          <w:sz w:val="22"/>
          <w:szCs w:val="22"/>
        </w:rPr>
      </w:pPr>
      <w:r>
        <w:rPr>
          <w:sz w:val="22"/>
          <w:szCs w:val="22"/>
        </w:rPr>
        <w:t>Po dokonaniu oceny złożonych wni</w:t>
      </w:r>
      <w:r w:rsidR="002B56EB">
        <w:rPr>
          <w:sz w:val="22"/>
          <w:szCs w:val="22"/>
        </w:rPr>
        <w:t>osków o pomoc finansową zostaną ustalone szczegółowe listy rankingowe określające zakres i wysokość pomocy finansowej</w:t>
      </w:r>
      <w:r w:rsidR="006F7669">
        <w:rPr>
          <w:sz w:val="22"/>
          <w:szCs w:val="22"/>
        </w:rPr>
        <w:t xml:space="preserve"> </w:t>
      </w:r>
      <w:r w:rsidR="002B56EB">
        <w:rPr>
          <w:sz w:val="22"/>
          <w:szCs w:val="22"/>
        </w:rPr>
        <w:t>dla poszcze</w:t>
      </w:r>
      <w:r w:rsidR="006C2D0F">
        <w:rPr>
          <w:sz w:val="22"/>
          <w:szCs w:val="22"/>
        </w:rPr>
        <w:t>gólnych jednostek samorządu</w:t>
      </w:r>
      <w:r w:rsidR="002B56EB">
        <w:rPr>
          <w:sz w:val="22"/>
          <w:szCs w:val="22"/>
        </w:rPr>
        <w:t xml:space="preserve"> terytorialn</w:t>
      </w:r>
      <w:r w:rsidR="006C2D0F">
        <w:rPr>
          <w:sz w:val="22"/>
          <w:szCs w:val="22"/>
        </w:rPr>
        <w:t>ego</w:t>
      </w:r>
      <w:r w:rsidR="002B56EB">
        <w:rPr>
          <w:sz w:val="22"/>
          <w:szCs w:val="22"/>
        </w:rPr>
        <w:t>. Szczegółowe listy rankingowe zostaną sporządzone</w:t>
      </w:r>
      <w:r w:rsidR="006F7669">
        <w:rPr>
          <w:sz w:val="22"/>
          <w:szCs w:val="22"/>
        </w:rPr>
        <w:t xml:space="preserve"> oddzielnie dla każdego powiatu. N</w:t>
      </w:r>
      <w:r w:rsidR="002B56EB">
        <w:rPr>
          <w:sz w:val="22"/>
          <w:szCs w:val="22"/>
        </w:rPr>
        <w:t>a podstawie list szczegółowych zostanie sporządzona lista rankingowa obejmująca zestawienie wnioskodawców, którzy uzyska</w:t>
      </w:r>
      <w:r w:rsidR="001C2D6E">
        <w:rPr>
          <w:sz w:val="22"/>
          <w:szCs w:val="22"/>
        </w:rPr>
        <w:t>ją najwyższą</w:t>
      </w:r>
      <w:r w:rsidR="002B56EB">
        <w:rPr>
          <w:sz w:val="22"/>
          <w:szCs w:val="22"/>
        </w:rPr>
        <w:t xml:space="preserve"> ilość punktów w ramach szczegółowych list rankingowych  (po jednym z</w:t>
      </w:r>
      <w:r w:rsidR="006F7669">
        <w:rPr>
          <w:sz w:val="22"/>
          <w:szCs w:val="22"/>
        </w:rPr>
        <w:t> </w:t>
      </w:r>
      <w:r w:rsidR="002B56EB">
        <w:rPr>
          <w:sz w:val="22"/>
          <w:szCs w:val="22"/>
        </w:rPr>
        <w:t xml:space="preserve">każdego powiatu) celem przyjęcia do dofinansowania. </w:t>
      </w:r>
      <w:r w:rsidR="006F7669">
        <w:rPr>
          <w:sz w:val="22"/>
          <w:szCs w:val="22"/>
        </w:rPr>
        <w:t>Projekt szczegółowych list rankingowych oraz projekt listy rankingowej zostaną prz</w:t>
      </w:r>
      <w:r w:rsidR="006C2D0F">
        <w:rPr>
          <w:sz w:val="22"/>
          <w:szCs w:val="22"/>
        </w:rPr>
        <w:t>edłożone Zarządowi Województwa Podkarpackiego, który</w:t>
      </w:r>
      <w:r w:rsidR="006F7669">
        <w:rPr>
          <w:sz w:val="22"/>
          <w:szCs w:val="22"/>
        </w:rPr>
        <w:t xml:space="preserve"> zatwierdza szczegółowe listy rankingowe zaś projekt listy rankingowej kieruje pod obrady Sejmiku Województwa Podkarpackiego celem podjęcia uchwały przyjmującej wnioski do dofinansowania.</w:t>
      </w:r>
      <w:r>
        <w:rPr>
          <w:sz w:val="22"/>
          <w:szCs w:val="22"/>
        </w:rPr>
        <w:t xml:space="preserve"> </w:t>
      </w:r>
    </w:p>
    <w:p w:rsidR="00793F34" w:rsidRPr="00793F34" w:rsidRDefault="00793F34" w:rsidP="00793F34">
      <w:pPr>
        <w:pStyle w:val="Akapitzlist"/>
        <w:spacing w:line="360" w:lineRule="auto"/>
        <w:ind w:left="1068"/>
        <w:rPr>
          <w:sz w:val="22"/>
          <w:szCs w:val="22"/>
        </w:rPr>
      </w:pPr>
    </w:p>
    <w:sectPr w:rsidR="00793F34" w:rsidRPr="00793F34" w:rsidSect="004330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E1EBE1D8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3F58B7"/>
    <w:multiLevelType w:val="hybridMultilevel"/>
    <w:tmpl w:val="5F7476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186A1A"/>
    <w:multiLevelType w:val="hybridMultilevel"/>
    <w:tmpl w:val="C4522802"/>
    <w:lvl w:ilvl="0" w:tplc="159A1E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ECD1C9C"/>
    <w:multiLevelType w:val="hybridMultilevel"/>
    <w:tmpl w:val="15B2A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5E2566"/>
    <w:multiLevelType w:val="hybridMultilevel"/>
    <w:tmpl w:val="9210ED20"/>
    <w:lvl w:ilvl="0" w:tplc="65F262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AAC042D"/>
    <w:multiLevelType w:val="hybridMultilevel"/>
    <w:tmpl w:val="A8AE97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7015D5"/>
    <w:multiLevelType w:val="hybridMultilevel"/>
    <w:tmpl w:val="C55852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3B4927"/>
    <w:multiLevelType w:val="hybridMultilevel"/>
    <w:tmpl w:val="829C1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A1020C"/>
    <w:multiLevelType w:val="hybridMultilevel"/>
    <w:tmpl w:val="1068C5B4"/>
    <w:lvl w:ilvl="0" w:tplc="2B0CE8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4"/>
  </w:num>
  <w:num w:numId="8">
    <w:abstractNumId w:val="1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0B6"/>
    <w:rsid w:val="00033119"/>
    <w:rsid w:val="000545E9"/>
    <w:rsid w:val="000A6682"/>
    <w:rsid w:val="000E6E6C"/>
    <w:rsid w:val="00171812"/>
    <w:rsid w:val="001A56AE"/>
    <w:rsid w:val="001C2D6E"/>
    <w:rsid w:val="00204948"/>
    <w:rsid w:val="00223A27"/>
    <w:rsid w:val="00225AB9"/>
    <w:rsid w:val="00234639"/>
    <w:rsid w:val="00243B08"/>
    <w:rsid w:val="0027645A"/>
    <w:rsid w:val="002B56EB"/>
    <w:rsid w:val="002D2F54"/>
    <w:rsid w:val="002E0B6C"/>
    <w:rsid w:val="00334241"/>
    <w:rsid w:val="00357C38"/>
    <w:rsid w:val="0036539B"/>
    <w:rsid w:val="003B198B"/>
    <w:rsid w:val="003D03DE"/>
    <w:rsid w:val="003D7E11"/>
    <w:rsid w:val="003F7FA5"/>
    <w:rsid w:val="004520B6"/>
    <w:rsid w:val="00460A43"/>
    <w:rsid w:val="00464A81"/>
    <w:rsid w:val="0047129A"/>
    <w:rsid w:val="004B5A00"/>
    <w:rsid w:val="004C4344"/>
    <w:rsid w:val="004E0679"/>
    <w:rsid w:val="00507727"/>
    <w:rsid w:val="00513176"/>
    <w:rsid w:val="00530BFE"/>
    <w:rsid w:val="00531876"/>
    <w:rsid w:val="00534FCE"/>
    <w:rsid w:val="00566996"/>
    <w:rsid w:val="0059102B"/>
    <w:rsid w:val="005E2107"/>
    <w:rsid w:val="005E443B"/>
    <w:rsid w:val="006226A3"/>
    <w:rsid w:val="00632935"/>
    <w:rsid w:val="00666904"/>
    <w:rsid w:val="006C2D0F"/>
    <w:rsid w:val="006C7269"/>
    <w:rsid w:val="006E642C"/>
    <w:rsid w:val="006F7669"/>
    <w:rsid w:val="00753D4C"/>
    <w:rsid w:val="00775F00"/>
    <w:rsid w:val="007828E6"/>
    <w:rsid w:val="00793F34"/>
    <w:rsid w:val="007A3747"/>
    <w:rsid w:val="007A4129"/>
    <w:rsid w:val="007E03EF"/>
    <w:rsid w:val="00881740"/>
    <w:rsid w:val="008D162E"/>
    <w:rsid w:val="008F0C73"/>
    <w:rsid w:val="00905876"/>
    <w:rsid w:val="00911228"/>
    <w:rsid w:val="00937ECE"/>
    <w:rsid w:val="00976821"/>
    <w:rsid w:val="009A5D91"/>
    <w:rsid w:val="009C6A7F"/>
    <w:rsid w:val="00A173A9"/>
    <w:rsid w:val="00AC1847"/>
    <w:rsid w:val="00AD1DAC"/>
    <w:rsid w:val="00AF11BD"/>
    <w:rsid w:val="00AF5CAB"/>
    <w:rsid w:val="00B05CD0"/>
    <w:rsid w:val="00B343AF"/>
    <w:rsid w:val="00B711BC"/>
    <w:rsid w:val="00B83A98"/>
    <w:rsid w:val="00B91E75"/>
    <w:rsid w:val="00BE0D11"/>
    <w:rsid w:val="00C36DD3"/>
    <w:rsid w:val="00C4687C"/>
    <w:rsid w:val="00C56A72"/>
    <w:rsid w:val="00C719CA"/>
    <w:rsid w:val="00C86A8A"/>
    <w:rsid w:val="00C86E22"/>
    <w:rsid w:val="00CA2A71"/>
    <w:rsid w:val="00D4512C"/>
    <w:rsid w:val="00D51EB0"/>
    <w:rsid w:val="00D83506"/>
    <w:rsid w:val="00DD1C60"/>
    <w:rsid w:val="00DF67A1"/>
    <w:rsid w:val="00E721D7"/>
    <w:rsid w:val="00EA38C4"/>
    <w:rsid w:val="00EF6DA6"/>
    <w:rsid w:val="00F24190"/>
    <w:rsid w:val="00F74ECD"/>
    <w:rsid w:val="00FA58B8"/>
    <w:rsid w:val="00FC1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7845F1-86E6-432F-836E-2DFF17B88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20B6"/>
    <w:pPr>
      <w:spacing w:after="0"/>
      <w:jc w:val="both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20B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520B6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semiHidden/>
    <w:rsid w:val="007A3747"/>
    <w:pPr>
      <w:spacing w:line="240" w:lineRule="auto"/>
      <w:jc w:val="center"/>
    </w:pPr>
    <w:rPr>
      <w:rFonts w:eastAsia="Times New Roman"/>
      <w:b/>
      <w:bCs/>
      <w:szCs w:val="1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A3747"/>
    <w:rPr>
      <w:rFonts w:ascii="Arial" w:eastAsia="Times New Roman" w:hAnsi="Arial" w:cs="Arial"/>
      <w:b/>
      <w:bCs/>
      <w:sz w:val="24"/>
      <w:szCs w:val="16"/>
      <w:lang w:eastAsia="pl-PL"/>
    </w:rPr>
  </w:style>
  <w:style w:type="paragraph" w:styleId="Tytu">
    <w:name w:val="Title"/>
    <w:basedOn w:val="Normalny"/>
    <w:link w:val="TytuZnak"/>
    <w:qFormat/>
    <w:rsid w:val="00334241"/>
    <w:pPr>
      <w:spacing w:line="36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334241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56A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56A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26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26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26A3"/>
    <w:rPr>
      <w:rFonts w:ascii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26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26A3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7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1A2BB-A6EE-483F-94BA-8C90F5DF1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 Marsz Woj Podk</Company>
  <LinksUpToDate>false</LinksUpToDate>
  <CharactersWithSpaces>3944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b.adamska</dc:creator>
  <cp:keywords/>
  <dc:description/>
  <cp:lastModifiedBy>Kochan-Warowna Iwona</cp:lastModifiedBy>
  <cp:revision>4</cp:revision>
  <cp:lastPrinted>2021-03-19T10:00:00Z</cp:lastPrinted>
  <dcterms:created xsi:type="dcterms:W3CDTF">2021-03-25T16:02:00Z</dcterms:created>
  <dcterms:modified xsi:type="dcterms:W3CDTF">2021-03-29T09:45:00Z</dcterms:modified>
</cp:coreProperties>
</file>